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03D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41CDF1F8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  <w:bookmarkStart w:id="0" w:name="_Hlk218495951"/>
      <w:r>
        <w:rPr>
          <w:rFonts w:cstheme="minorHAnsi"/>
          <w:b/>
          <w:bCs/>
          <w:sz w:val="28"/>
          <w:szCs w:val="28"/>
        </w:rPr>
        <w:t>Prilog 1</w:t>
      </w:r>
    </w:p>
    <w:bookmarkEnd w:id="0"/>
    <w:p w14:paraId="14C8A0D2" w14:textId="77777777" w:rsidR="002F2C69" w:rsidRDefault="002F2C69" w:rsidP="002F2C6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PONUDBENI LIST</w:t>
      </w:r>
    </w:p>
    <w:p w14:paraId="6FCE5714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DOM ZA STARIJE OSOBE KSAVER</w:t>
      </w:r>
    </w:p>
    <w:p w14:paraId="59EF7C58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NEMETOVA 2, 10000 ZAGREB</w:t>
      </w:r>
    </w:p>
    <w:p w14:paraId="53823354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OIB: 42602329951, </w:t>
      </w:r>
    </w:p>
    <w:p w14:paraId="44F804EB" w14:textId="2EC14166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TELEFON: 01 4673 973, E-MAIL ADRESA: </w:t>
      </w:r>
      <w:hyperlink r:id="rId6" w:history="1">
        <w:r w:rsidR="008079FA">
          <w:rPr>
            <w:rStyle w:val="Hiperveza"/>
            <w:rFonts w:cstheme="minorHAnsi"/>
            <w:b/>
            <w:bCs/>
            <w:sz w:val="28"/>
            <w:szCs w:val="28"/>
          </w:rPr>
          <w:t>sanja.mrvelj</w:t>
        </w:r>
        <w:r w:rsidR="00614CD9" w:rsidRPr="005F652A">
          <w:rPr>
            <w:rStyle w:val="Hiperveza"/>
            <w:rFonts w:cstheme="minorHAnsi"/>
            <w:b/>
            <w:bCs/>
            <w:sz w:val="28"/>
            <w:szCs w:val="28"/>
          </w:rPr>
          <w:t>@dom-ksaver.hr</w:t>
        </w:r>
      </w:hyperlink>
    </w:p>
    <w:p w14:paraId="79E17852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Podatci o ponuditelju odnosno članovima zajednice ponuditelja, ako se radi o zajednici ponuditelja</w:t>
      </w:r>
    </w:p>
    <w:p w14:paraId="59D1D088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 Naziv, sjedište i adresa ponuditelja odnosno člana zajednice ponuditelja:</w:t>
      </w:r>
    </w:p>
    <w:p w14:paraId="6139DD3A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</w:t>
      </w:r>
    </w:p>
    <w:p w14:paraId="03E8E286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OIB (ili nacionalni identifikacijski broj prema zemlji sjedišta gospodarskog subjekta, ako je primjenjivo): _____________________________________</w:t>
      </w:r>
    </w:p>
    <w:p w14:paraId="1846EA1A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Broj računa: ___________________________________________________</w:t>
      </w:r>
    </w:p>
    <w:p w14:paraId="738F9C7E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Osoba ili osobe ovlaštene za zastupanje: ____________________________</w:t>
      </w:r>
    </w:p>
    <w:p w14:paraId="67737EB0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Ponuditelj je u sustavu PDV-a: DA / NE (potrebno je zaokružiti jednu od ponuđenih mogućnosti)</w:t>
      </w:r>
    </w:p>
    <w:p w14:paraId="54D01BF3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Ponuđena cijena bez PDV-a ________________cijena s PDV-om ___________</w:t>
      </w:r>
    </w:p>
    <w:p w14:paraId="4ECD1656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Adresa za dostavu pošte: ___________________________________________</w:t>
      </w:r>
    </w:p>
    <w:p w14:paraId="2CDED203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E-mail adresa: ____________________________________________________</w:t>
      </w:r>
    </w:p>
    <w:p w14:paraId="7B2B7EB9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Kontakt osoba: ___________________________________________________</w:t>
      </w:r>
    </w:p>
    <w:p w14:paraId="4EA983E8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Broj telefona: ____________________________________________________</w:t>
      </w:r>
    </w:p>
    <w:p w14:paraId="58362921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Napomena: Ako ponuditelj nije u sustavu PDV-a ili je predmet nabave oslobođen PDV-a, u ponudbenom listu, na mjesto predviđenom za upis cijene ponude s PDV-om, upisuje se isti iznos kao što je upisan na mjesto predviđeno za upis cijene ponude bez PDV-a, a mjesto predviđeno za upis iznosa PDV-a ostavlja se prazno.</w:t>
      </w:r>
    </w:p>
    <w:p w14:paraId="30D4CCA0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Rok valjanosti ponude: 45 dana računajući od dana dostave ponude.</w:t>
      </w:r>
    </w:p>
    <w:p w14:paraId="6EBAF6B4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Rok valjanosti ponude: 45 dana računajući od dana dostave ponude.</w:t>
      </w:r>
    </w:p>
    <w:p w14:paraId="15975CC4" w14:textId="193EAD42" w:rsidR="002F2C69" w:rsidRDefault="002F2C69" w:rsidP="002F2C6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Rok, način i uvjeti plaćanja: u roku </w:t>
      </w:r>
      <w:r w:rsidR="00390A56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>0 (</w:t>
      </w:r>
      <w:r w:rsidR="00390A56">
        <w:rPr>
          <w:rFonts w:cstheme="minorHAnsi"/>
          <w:b/>
          <w:bCs/>
          <w:sz w:val="28"/>
          <w:szCs w:val="28"/>
        </w:rPr>
        <w:t>šezdeset</w:t>
      </w:r>
      <w:r>
        <w:rPr>
          <w:rFonts w:cstheme="minorHAnsi"/>
          <w:b/>
          <w:bCs/>
          <w:sz w:val="28"/>
          <w:szCs w:val="28"/>
        </w:rPr>
        <w:t>) dana od dana primitka računa.</w:t>
      </w:r>
    </w:p>
    <w:p w14:paraId="6ACE8AF7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 __________________,______.______. ________godine.</w:t>
      </w:r>
    </w:p>
    <w:p w14:paraId="10B615AD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(mjesto)                         (datum)</w:t>
      </w:r>
    </w:p>
    <w:p w14:paraId="346A4FB6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6D80C5FE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ZA PONUDITELJA</w:t>
      </w:r>
    </w:p>
    <w:p w14:paraId="0038890E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</w:t>
      </w:r>
    </w:p>
    <w:p w14:paraId="13EE813B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(pečat i potpis ovlaštene osobe)</w:t>
      </w:r>
    </w:p>
    <w:p w14:paraId="3FE06F2E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2016092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0869766F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F1375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E42B1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C5502B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4455202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0BE9E68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BCFBE6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6BC7EE86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0166F9B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B1CDC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D52CB81" w14:textId="77777777" w:rsidR="002F2C69" w:rsidRDefault="002F2C69" w:rsidP="002F2C69">
      <w:pPr>
        <w:ind w:right="1984"/>
        <w:rPr>
          <w:rFonts w:cstheme="minorHAnsi"/>
          <w:b/>
          <w:bCs/>
          <w:sz w:val="28"/>
          <w:szCs w:val="28"/>
        </w:rPr>
      </w:pPr>
    </w:p>
    <w:p w14:paraId="21CD3680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8B0A2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B65EF3B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60975B36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299309F9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8F269C1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6CFD1DA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7DB26FA2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4171991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E0A7E97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3A73708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0F6EF05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599FA0B" w14:textId="77777777" w:rsidR="00F62B2E" w:rsidRDefault="00F62B2E"/>
    <w:sectPr w:rsidR="00F62B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BA3E" w14:textId="77777777" w:rsidR="00480C0A" w:rsidRDefault="00480C0A" w:rsidP="002F2C69">
      <w:pPr>
        <w:spacing w:after="0" w:line="240" w:lineRule="auto"/>
      </w:pPr>
      <w:r>
        <w:separator/>
      </w:r>
    </w:p>
  </w:endnote>
  <w:endnote w:type="continuationSeparator" w:id="0">
    <w:p w14:paraId="7769F32B" w14:textId="77777777" w:rsidR="00480C0A" w:rsidRDefault="00480C0A" w:rsidP="002F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6102" w14:textId="77777777" w:rsidR="00480C0A" w:rsidRDefault="00480C0A" w:rsidP="002F2C69">
      <w:pPr>
        <w:spacing w:after="0" w:line="240" w:lineRule="auto"/>
      </w:pPr>
      <w:r>
        <w:separator/>
      </w:r>
    </w:p>
  </w:footnote>
  <w:footnote w:type="continuationSeparator" w:id="0">
    <w:p w14:paraId="47BF3EE5" w14:textId="77777777" w:rsidR="00480C0A" w:rsidRDefault="00480C0A" w:rsidP="002F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4935" w14:textId="6AC8AC0B" w:rsidR="002F2C69" w:rsidRDefault="002F2C69">
    <w:pPr>
      <w:pStyle w:val="Zaglavlje"/>
    </w:pPr>
    <w:r w:rsidRPr="002F2C69">
      <w:rPr>
        <w:noProof/>
      </w:rPr>
      <w:drawing>
        <wp:inline distT="0" distB="0" distL="0" distR="0" wp14:anchorId="36545232" wp14:editId="4403CC23">
          <wp:extent cx="5760720" cy="396240"/>
          <wp:effectExtent l="0" t="0" r="0" b="0"/>
          <wp:docPr id="5013798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69"/>
    <w:rsid w:val="002056F7"/>
    <w:rsid w:val="002F2C69"/>
    <w:rsid w:val="00390A56"/>
    <w:rsid w:val="00435801"/>
    <w:rsid w:val="00480C0A"/>
    <w:rsid w:val="00505FEE"/>
    <w:rsid w:val="005E5D47"/>
    <w:rsid w:val="00614CD9"/>
    <w:rsid w:val="0063755D"/>
    <w:rsid w:val="00696DD5"/>
    <w:rsid w:val="007C4BA3"/>
    <w:rsid w:val="007D3A94"/>
    <w:rsid w:val="008079FA"/>
    <w:rsid w:val="00844B70"/>
    <w:rsid w:val="008D7777"/>
    <w:rsid w:val="00B02867"/>
    <w:rsid w:val="00B44685"/>
    <w:rsid w:val="00F6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ADBC"/>
  <w15:chartTrackingRefBased/>
  <w15:docId w15:val="{8440A301-37A9-48E7-9A20-AFFF2D6E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69"/>
  </w:style>
  <w:style w:type="paragraph" w:styleId="Naslov1">
    <w:name w:val="heading 1"/>
    <w:basedOn w:val="Normal"/>
    <w:next w:val="Normal"/>
    <w:link w:val="Naslov1Char"/>
    <w:uiPriority w:val="9"/>
    <w:qFormat/>
    <w:rsid w:val="002F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C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C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C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C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C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C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2C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C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2C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C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C6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F2C6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2C69"/>
  </w:style>
  <w:style w:type="paragraph" w:styleId="Podnoje">
    <w:name w:val="footer"/>
    <w:basedOn w:val="Normal"/>
    <w:link w:val="Podno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2C69"/>
  </w:style>
  <w:style w:type="character" w:styleId="Nerijeenospominjanje">
    <w:name w:val="Unresolved Mention"/>
    <w:basedOn w:val="Zadanifontodlomka"/>
    <w:uiPriority w:val="99"/>
    <w:semiHidden/>
    <w:unhideWhenUsed/>
    <w:rsid w:val="0061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aver@dom-ksave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Ascic</dc:creator>
  <cp:keywords/>
  <dc:description/>
  <cp:lastModifiedBy>Anamarija Ascic</cp:lastModifiedBy>
  <cp:revision>2</cp:revision>
  <dcterms:created xsi:type="dcterms:W3CDTF">2026-07-14T05:41:00Z</dcterms:created>
  <dcterms:modified xsi:type="dcterms:W3CDTF">2026-07-14T05:41:00Z</dcterms:modified>
</cp:coreProperties>
</file>